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909D0BF"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B05434">
        <w:rPr>
          <w:rFonts w:ascii="GHEA Grapalat" w:hAnsi="GHEA Grapalat"/>
          <w:i w:val="0"/>
          <w:color w:val="FF0000"/>
          <w:sz w:val="24"/>
          <w:szCs w:val="24"/>
          <w:lang w:val="hy-AM"/>
        </w:rPr>
        <w:t>04</w:t>
      </w:r>
      <w:r w:rsidRPr="00601797">
        <w:rPr>
          <w:rFonts w:ascii="GHEA Grapalat" w:hAnsi="GHEA Grapalat"/>
          <w:i w:val="0"/>
          <w:color w:val="FF0000"/>
          <w:sz w:val="24"/>
          <w:szCs w:val="24"/>
        </w:rPr>
        <w:t>" "</w:t>
      </w:r>
      <w:r w:rsidR="001E6A3A">
        <w:rPr>
          <w:rFonts w:ascii="GHEA Grapalat" w:hAnsi="GHEA Grapalat"/>
          <w:i w:val="0"/>
          <w:color w:val="FF0000"/>
          <w:sz w:val="24"/>
          <w:szCs w:val="24"/>
          <w:lang w:val="hy-AM"/>
        </w:rPr>
        <w:t>1</w:t>
      </w:r>
      <w:r w:rsidR="00B05434">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FFE4A8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777EA5">
        <w:rPr>
          <w:rFonts w:ascii="GHEA Grapalat" w:hAnsi="GHEA Grapalat"/>
          <w:i w:val="0"/>
          <w:sz w:val="24"/>
          <w:szCs w:val="24"/>
        </w:rPr>
        <w:t>26/4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FC5EE98" w:rsidR="00341A74" w:rsidRPr="003A1EBB" w:rsidRDefault="00777EA5"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приюта для бродячих животных в районе 4-го переулка проспекта Арцаха, дом 12, г. Ереван</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DD9B7F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B05434">
        <w:rPr>
          <w:rFonts w:ascii="GHEA Grapalat" w:hAnsi="GHEA Grapalat"/>
          <w:b/>
          <w:i w:val="0"/>
          <w:iCs/>
          <w:lang w:val="hy-AM"/>
        </w:rPr>
        <w:t>09.01.2026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BF8A0E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B05434">
        <w:rPr>
          <w:rFonts w:ascii="GHEA Grapalat" w:hAnsi="GHEA Grapalat"/>
          <w:b/>
          <w:i w:val="0"/>
          <w:iCs/>
          <w:lang w:val="hy-AM"/>
        </w:rPr>
        <w:t>09.01.2026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CFF33AF"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777EA5">
        <w:rPr>
          <w:rFonts w:ascii="GHEA Grapalat" w:hAnsi="GHEA Grapalat"/>
          <w:i/>
        </w:rPr>
        <w:t>26/4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B05434">
        <w:rPr>
          <w:rFonts w:ascii="GHEA Grapalat" w:hAnsi="GHEA Grapalat"/>
          <w:i/>
          <w:lang w:val="hy-AM"/>
        </w:rPr>
        <w:t>04</w:t>
      </w:r>
      <w:r w:rsidR="006E7AF9" w:rsidRPr="006E7AF9">
        <w:rPr>
          <w:rFonts w:ascii="GHEA Grapalat" w:hAnsi="GHEA Grapalat"/>
          <w:i/>
          <w:color w:val="FF0000"/>
        </w:rPr>
        <w:t>.</w:t>
      </w:r>
      <w:r w:rsidR="001E6A3A">
        <w:rPr>
          <w:rFonts w:ascii="GHEA Grapalat" w:hAnsi="GHEA Grapalat"/>
          <w:i/>
          <w:color w:val="FF0000"/>
          <w:lang w:val="hy-AM"/>
        </w:rPr>
        <w:t>1</w:t>
      </w:r>
      <w:r w:rsidR="00B05434">
        <w:rPr>
          <w:rFonts w:ascii="GHEA Grapalat" w:hAnsi="GHEA Grapalat"/>
          <w:i/>
          <w:color w:val="FF0000"/>
          <w:lang w:val="hy-AM"/>
        </w:rPr>
        <w:t>2</w:t>
      </w:r>
      <w:r w:rsidR="00096865" w:rsidRPr="006E7AF9">
        <w:rPr>
          <w:rFonts w:ascii="GHEA Grapalat" w:hAnsi="GHEA Grapalat"/>
          <w:i/>
          <w:color w:val="FF0000"/>
        </w:rPr>
        <w:t xml:space="preserve"> </w:t>
      </w:r>
      <w:r w:rsidR="00B07413">
        <w:rPr>
          <w:rFonts w:ascii="GHEA Grapalat" w:hAnsi="GHEA Grapalat"/>
          <w:i/>
          <w:color w:val="FF0000"/>
        </w:rPr>
        <w:t>2025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6D082F1"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777EA5">
        <w:rPr>
          <w:rFonts w:ascii="GHEA Grapalat" w:eastAsia="MS Mincho" w:hAnsi="GHEA Grapalat"/>
          <w:b/>
          <w:sz w:val="20"/>
          <w:szCs w:val="18"/>
          <w:lang w:eastAsia="ja-JP"/>
        </w:rPr>
        <w:t>Строительство приюта для бродячих животных в районе 4-го переулка проспекта Арцаха, дом 12, г. Ереван</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493A54B" w:rsidR="00033ED4" w:rsidRDefault="00777EA5" w:rsidP="00033ED4">
      <w:pPr>
        <w:widowControl w:val="0"/>
        <w:rPr>
          <w:rFonts w:ascii="GHEA Grapalat" w:hAnsi="GHEA Grapalat"/>
          <w:sz w:val="20"/>
          <w:szCs w:val="20"/>
        </w:rPr>
      </w:pPr>
      <w:r>
        <w:rPr>
          <w:rFonts w:ascii="GHEA Grapalat" w:eastAsia="MS Mincho" w:hAnsi="GHEA Grapalat"/>
          <w:b/>
          <w:sz w:val="20"/>
          <w:szCs w:val="18"/>
          <w:lang w:eastAsia="ja-JP"/>
        </w:rPr>
        <w:t>Строительство приюта для бродячих животных в районе 4-го переулка проспекта Арцаха, дом 12, г. Ереван</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AB1900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777EA5">
        <w:rPr>
          <w:rFonts w:ascii="GHEA Grapalat" w:hAnsi="GHEA Grapalat"/>
          <w:spacing w:val="-6"/>
        </w:rPr>
        <w:t>26/4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09FDED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777EA5">
        <w:rPr>
          <w:rFonts w:ascii="GHEA Grapalat" w:eastAsia="MS Mincho" w:hAnsi="GHEA Grapalat"/>
          <w:b/>
          <w:szCs w:val="18"/>
          <w:lang w:eastAsia="ja-JP"/>
        </w:rPr>
        <w:t>Строительство приюта для бродячих животных в районе 4-го переулка проспекта Арцаха, дом 12, г. Ереван</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2B6755A5" w:rsidR="00710894" w:rsidRPr="00B07413" w:rsidRDefault="0048207B" w:rsidP="00710894">
            <w:pPr>
              <w:pStyle w:val="BodyTextIndent2"/>
              <w:widowControl w:val="0"/>
              <w:spacing w:line="240" w:lineRule="auto"/>
              <w:ind w:firstLine="0"/>
              <w:jc w:val="center"/>
              <w:rPr>
                <w:rFonts w:ascii="GHEA Grapalat" w:hAnsi="GHEA Grapalat" w:cs="Calibri"/>
                <w:color w:val="000000"/>
              </w:rPr>
            </w:pPr>
            <w:r w:rsidRPr="0048207B">
              <w:rPr>
                <w:rFonts w:ascii="GHEA Grapalat" w:hAnsi="GHEA Grapalat" w:cs="Calibri"/>
                <w:sz w:val="18"/>
                <w:szCs w:val="18"/>
              </w:rPr>
              <w:t>170 513 550</w:t>
            </w:r>
          </w:p>
        </w:tc>
        <w:tc>
          <w:tcPr>
            <w:tcW w:w="6175" w:type="dxa"/>
            <w:vAlign w:val="center"/>
          </w:tcPr>
          <w:p w14:paraId="03B90E8E" w14:textId="1449EC07" w:rsidR="00710894" w:rsidRPr="00C77B18" w:rsidRDefault="0048207B" w:rsidP="00710894">
            <w:pPr>
              <w:pStyle w:val="BodyTextIndent2"/>
              <w:widowControl w:val="0"/>
              <w:spacing w:line="240" w:lineRule="auto"/>
              <w:ind w:firstLine="0"/>
              <w:rPr>
                <w:rFonts w:ascii="GHEA Grapalat" w:hAnsi="GHEA Grapalat"/>
                <w:bCs/>
                <w:sz w:val="18"/>
                <w:szCs w:val="16"/>
                <w:vertAlign w:val="subscript"/>
              </w:rPr>
            </w:pPr>
            <w:r w:rsidRPr="0048207B">
              <w:rPr>
                <w:rFonts w:ascii="GHEA Grapalat" w:hAnsi="GHEA Grapalat" w:cs="Calibri"/>
                <w:sz w:val="16"/>
                <w:szCs w:val="16"/>
              </w:rPr>
              <w:t>Строительство приюта для бродячих животных в районе 4-го переулка проспекта Арцаха, дом 12, г. Ереван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CE87DD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B05434">
        <w:rPr>
          <w:rFonts w:ascii="GHEA Grapalat" w:hAnsi="GHEA Grapalat"/>
          <w:b/>
          <w:i/>
          <w:iCs/>
          <w:lang w:val="hy-AM"/>
        </w:rPr>
        <w:t>09.01.2026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D89045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B05434">
        <w:rPr>
          <w:rFonts w:ascii="GHEA Grapalat" w:hAnsi="GHEA Grapalat"/>
          <w:b/>
          <w:lang w:val="hy-AM"/>
        </w:rPr>
        <w:t>09.01.2026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r>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Pr="001E4A24">
        <w:rPr>
          <w:rFonts w:ascii="GHEA Grapalat" w:hAnsi="GHEA Grapalat"/>
          <w:sz w:val="24"/>
          <w:szCs w:val="24"/>
        </w:rPr>
        <w:lastRenderedPageBreak/>
        <w:t>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B25E96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777EA5">
        <w:rPr>
          <w:rFonts w:ascii="GHEA Grapalat" w:hAnsi="GHEA Grapalat"/>
          <w:b/>
          <w:sz w:val="24"/>
          <w:szCs w:val="24"/>
        </w:rPr>
        <w:t>26/4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D21D59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777EA5">
        <w:rPr>
          <w:rFonts w:ascii="GHEA Grapalat" w:hAnsi="GHEA Grapalat"/>
        </w:rPr>
        <w:t>26/4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1ED5BA6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777EA5">
        <w:rPr>
          <w:rFonts w:ascii="GHEA Grapalat" w:hAnsi="GHEA Grapalat"/>
        </w:rPr>
        <w:t>26/4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6A5F19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777EA5">
        <w:rPr>
          <w:rFonts w:ascii="GHEA Grapalat" w:hAnsi="GHEA Grapalat"/>
        </w:rPr>
        <w:t>26/4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3050AB3F"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777EA5">
        <w:rPr>
          <w:rFonts w:ascii="GHEA Grapalat" w:hAnsi="GHEA Grapalat"/>
          <w:b/>
          <w:i w:val="0"/>
          <w:sz w:val="24"/>
          <w:szCs w:val="24"/>
        </w:rPr>
        <w:t>26/4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F85E7C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777EA5">
        <w:rPr>
          <w:rFonts w:ascii="GHEA Grapalat" w:hAnsi="GHEA Grapalat"/>
          <w:b/>
          <w:sz w:val="24"/>
          <w:szCs w:val="24"/>
        </w:rPr>
        <w:t>26/4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EC89E9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777EA5">
        <w:rPr>
          <w:rFonts w:ascii="GHEA Grapalat" w:hAnsi="GHEA Grapalat"/>
          <w:spacing w:val="-6"/>
        </w:rPr>
        <w:t>26/4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016AD1D9" w:rsidR="00710894" w:rsidRPr="00C77B18" w:rsidRDefault="00165E2F" w:rsidP="00710894">
            <w:pPr>
              <w:widowControl w:val="0"/>
              <w:rPr>
                <w:rFonts w:ascii="GHEA Grapalat" w:hAnsi="GHEA Grapalat"/>
                <w:bCs/>
                <w:sz w:val="18"/>
                <w:szCs w:val="20"/>
              </w:rPr>
            </w:pPr>
            <w:r w:rsidRPr="00165E2F">
              <w:rPr>
                <w:rFonts w:ascii="GHEA Grapalat" w:hAnsi="GHEA Grapalat" w:cs="Calibri"/>
                <w:sz w:val="16"/>
                <w:szCs w:val="16"/>
              </w:rPr>
              <w:t>Строительство приюта для бродячих животных в районе 4-го переулка проспекта Арцаха, дом 12, г.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D1E5509"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777EA5">
        <w:rPr>
          <w:rFonts w:ascii="GHEA Grapalat" w:hAnsi="GHEA Grapalat"/>
          <w:b/>
          <w:sz w:val="24"/>
          <w:szCs w:val="24"/>
        </w:rPr>
        <w:t>26/4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34638A1E"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777EA5">
        <w:rPr>
          <w:rFonts w:ascii="GHEA Grapalat" w:hAnsi="GHEA Grapalat"/>
          <w:b/>
        </w:rPr>
        <w:t>26/4</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56D7A6B"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777EA5">
        <w:rPr>
          <w:rFonts w:ascii="GHEA Grapalat" w:hAnsi="GHEA Grapalat"/>
          <w:b/>
        </w:rPr>
        <w:t>26/4</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43CE0B8"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777EA5">
        <w:rPr>
          <w:rFonts w:ascii="GHEA Grapalat" w:hAnsi="GHEA Grapalat"/>
          <w:b/>
          <w:i/>
          <w:sz w:val="22"/>
          <w:szCs w:val="22"/>
        </w:rPr>
        <w:t>26/4</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3F71771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777EA5">
        <w:rPr>
          <w:rFonts w:ascii="GHEA Grapalat" w:hAnsi="GHEA Grapalat"/>
          <w:b/>
          <w:sz w:val="24"/>
          <w:szCs w:val="24"/>
        </w:rPr>
        <w:t>26/4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B331C5E"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777EA5">
        <w:rPr>
          <w:rFonts w:ascii="GHEA Grapalat" w:hAnsi="GHEA Grapalat"/>
          <w:i/>
        </w:rPr>
        <w:t>26/4</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796E8230"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777EA5">
        <w:rPr>
          <w:rFonts w:ascii="GHEA Grapalat" w:hAnsi="GHEA Grapalat"/>
          <w:b/>
          <w:sz w:val="24"/>
          <w:szCs w:val="24"/>
        </w:rPr>
        <w:t>26/4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09D22D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E21A2E">
        <w:rPr>
          <w:rFonts w:ascii="GHEA Grapalat" w:hAnsi="GHEA Grapalat"/>
          <w:lang w:val="hy-AM"/>
        </w:rPr>
        <w:t>9</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3B8F8B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1A2E">
        <w:rPr>
          <w:rFonts w:ascii="GHEA Grapalat" w:hAnsi="GHEA Grapalat"/>
          <w:lang w:val="hy-AM"/>
        </w:rPr>
        <w:t>3</w:t>
      </w:r>
      <w:r w:rsidR="001D499B" w:rsidRPr="009F3DC7">
        <w:rPr>
          <w:rFonts w:ascii="GHEA Grapalat" w:hAnsi="GHEA Grapalat"/>
        </w:rPr>
        <w:t xml:space="preserve"> (</w:t>
      </w:r>
      <w:r w:rsidR="00E21A2E">
        <w:rPr>
          <w:rFonts w:ascii="GHEA Grapalat" w:hAnsi="GHEA Grapalat"/>
          <w:lang w:val="hy-AM"/>
        </w:rPr>
        <w:t>3</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3B4E7421"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0ED7FA6D" w14:textId="77777777" w:rsidR="002038B0" w:rsidRDefault="002038B0" w:rsidP="00E71B18">
      <w:pPr>
        <w:jc w:val="right"/>
        <w:rPr>
          <w:rFonts w:ascii="GHEA Grapalat" w:hAnsi="GHEA Grapalat"/>
          <w:i/>
        </w:rPr>
      </w:pPr>
    </w:p>
    <w:p w14:paraId="643703A9" w14:textId="77777777" w:rsidR="002038B0" w:rsidRDefault="002038B0" w:rsidP="00E71B18">
      <w:pPr>
        <w:jc w:val="right"/>
        <w:rPr>
          <w:rFonts w:ascii="GHEA Grapalat" w:hAnsi="GHEA Grapalat"/>
          <w:i/>
        </w:rPr>
      </w:pPr>
    </w:p>
    <w:p w14:paraId="2E26EB28" w14:textId="77777777" w:rsidR="002038B0" w:rsidRDefault="002038B0" w:rsidP="00E71B18">
      <w:pPr>
        <w:jc w:val="right"/>
        <w:rPr>
          <w:rFonts w:ascii="GHEA Grapalat" w:hAnsi="GHEA Grapalat"/>
          <w:i/>
        </w:rPr>
      </w:pPr>
    </w:p>
    <w:p w14:paraId="08E056E5" w14:textId="77777777" w:rsidR="002038B0" w:rsidRDefault="002038B0" w:rsidP="00E71B18">
      <w:pPr>
        <w:jc w:val="right"/>
        <w:rPr>
          <w:rFonts w:ascii="GHEA Grapalat" w:hAnsi="GHEA Grapalat"/>
          <w:i/>
        </w:rPr>
      </w:pPr>
    </w:p>
    <w:p w14:paraId="399C52F7" w14:textId="77777777" w:rsidR="002038B0" w:rsidRDefault="002038B0" w:rsidP="00E71B18">
      <w:pPr>
        <w:jc w:val="right"/>
        <w:rPr>
          <w:rFonts w:ascii="GHEA Grapalat" w:hAnsi="GHEA Grapalat"/>
          <w:i/>
        </w:rPr>
      </w:pPr>
    </w:p>
    <w:p w14:paraId="31AB47DF"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7465327" w:rsidR="008F683C" w:rsidRPr="005B3335" w:rsidRDefault="002038B0" w:rsidP="008F683C">
            <w:pPr>
              <w:widowControl w:val="0"/>
              <w:spacing w:after="120"/>
              <w:rPr>
                <w:rFonts w:ascii="GHEA Grapalat" w:hAnsi="GHEA Grapalat" w:cs="Sylfaen"/>
                <w:bCs/>
                <w:sz w:val="20"/>
                <w:szCs w:val="22"/>
                <w:lang w:val="hy-AM"/>
              </w:rPr>
            </w:pPr>
            <w:r w:rsidRPr="002038B0">
              <w:rPr>
                <w:rFonts w:ascii="GHEA Grapalat" w:hAnsi="GHEA Grapalat" w:cs="Calibri"/>
                <w:sz w:val="16"/>
                <w:szCs w:val="16"/>
              </w:rPr>
              <w:t>Строительство приюта для бродячих животных в районе 4-го переулка проспекта Арцаха, дом 12, г. Ереван</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1BDD8DDD" w:rsidR="008F683C" w:rsidRPr="00BD5031" w:rsidRDefault="00495230" w:rsidP="008F683C">
            <w:pPr>
              <w:widowControl w:val="0"/>
              <w:spacing w:after="120"/>
              <w:jc w:val="center"/>
              <w:rPr>
                <w:rFonts w:ascii="GHEA Grapalat" w:hAnsi="GHEA Grapalat" w:cs="Sylfaen"/>
                <w:bCs/>
                <w:sz w:val="20"/>
                <w:szCs w:val="22"/>
                <w:lang w:val="hy-AM"/>
              </w:rPr>
            </w:pPr>
            <w:r>
              <w:rPr>
                <w:rFonts w:ascii="GHEA Grapalat" w:hAnsi="GHEA Grapalat" w:cs="Calibri"/>
                <w:bCs/>
                <w:iCs/>
                <w:sz w:val="16"/>
                <w:szCs w:val="16"/>
                <w:lang w:val="hy-AM"/>
              </w:rPr>
              <w:t>18</w:t>
            </w:r>
            <w:r w:rsidR="008F683C" w:rsidRPr="0040451D">
              <w:rPr>
                <w:rFonts w:ascii="GHEA Grapalat" w:hAnsi="GHEA Grapalat" w:cs="Calibri"/>
                <w:bCs/>
                <w:iCs/>
                <w:sz w:val="16"/>
                <w:szCs w:val="16"/>
              </w:rPr>
              <w:t xml:space="preserve">0 календарных дней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5CF863C9" w:rsidR="00C75286" w:rsidRPr="003D7FDF" w:rsidRDefault="00B004F3" w:rsidP="00C75286">
            <w:pPr>
              <w:suppressAutoHyphens/>
              <w:ind w:left="-158" w:right="-108"/>
              <w:jc w:val="center"/>
              <w:rPr>
                <w:rFonts w:ascii="Calibri" w:eastAsia="Calibri" w:hAnsi="Calibri" w:cs="Calibri"/>
                <w:lang w:val="hy-AM"/>
              </w:rPr>
            </w:pPr>
            <w:r w:rsidRPr="00B004F3">
              <w:rPr>
                <w:rFonts w:ascii="GHEA Grapalat" w:hAnsi="GHEA Grapalat" w:cs="Calibri"/>
                <w:sz w:val="18"/>
                <w:szCs w:val="18"/>
              </w:rPr>
              <w:t>45221142/621</w:t>
            </w:r>
          </w:p>
        </w:tc>
        <w:tc>
          <w:tcPr>
            <w:tcW w:w="1276" w:type="dxa"/>
            <w:vAlign w:val="center"/>
          </w:tcPr>
          <w:p w14:paraId="086B86AA" w14:textId="046A1CCC" w:rsidR="00C75286" w:rsidRPr="0084361A" w:rsidRDefault="00B004F3" w:rsidP="00C75286">
            <w:pPr>
              <w:suppressAutoHyphens/>
              <w:jc w:val="center"/>
              <w:rPr>
                <w:rFonts w:ascii="Calibri" w:eastAsia="Calibri" w:hAnsi="Calibri" w:cs="Calibri"/>
              </w:rPr>
            </w:pPr>
            <w:r w:rsidRPr="00B004F3">
              <w:rPr>
                <w:rFonts w:ascii="GHEA Grapalat" w:hAnsi="GHEA Grapalat" w:cs="Calibri"/>
                <w:sz w:val="16"/>
                <w:szCs w:val="16"/>
              </w:rPr>
              <w:t>Строительство приюта для бродячих животных в районе 4-го переулка проспекта Арцаха, дом 12, г. Ереван</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A5CBD" w14:textId="77777777" w:rsidR="00742FD5" w:rsidRDefault="00742FD5">
      <w:r>
        <w:separator/>
      </w:r>
    </w:p>
  </w:endnote>
  <w:endnote w:type="continuationSeparator" w:id="0">
    <w:p w14:paraId="61F06AFB" w14:textId="77777777" w:rsidR="00742FD5" w:rsidRDefault="0074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8B444" w14:textId="77777777" w:rsidR="00742FD5" w:rsidRDefault="00742FD5">
      <w:r>
        <w:separator/>
      </w:r>
    </w:p>
  </w:footnote>
  <w:footnote w:type="continuationSeparator" w:id="0">
    <w:p w14:paraId="292E71B2" w14:textId="77777777" w:rsidR="00742FD5" w:rsidRDefault="00742FD5">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2FD5"/>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5434"/>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112</Pages>
  <Words>25056</Words>
  <Characters>142821</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167542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1895</cp:revision>
  <cp:lastPrinted>2018-02-16T07:12:00Z</cp:lastPrinted>
  <dcterms:created xsi:type="dcterms:W3CDTF">2019-10-28T07:04:00Z</dcterms:created>
  <dcterms:modified xsi:type="dcterms:W3CDTF">2025-12-04T05:52:00Z</dcterms:modified>
</cp:coreProperties>
</file>